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43EA" w14:textId="77777777" w:rsidR="00863C5F" w:rsidRPr="00863C5F" w:rsidRDefault="00863C5F" w:rsidP="00863C5F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hyperlink r:id="rId4" w:tooltip="comufe.musvc2.net" w:history="1">
        <w:r w:rsidRPr="00863C5F">
          <w:rPr>
            <w:rFonts w:ascii="Verdana" w:eastAsia="Times New Roman" w:hAnsi="Verdana" w:cs="Calibri"/>
            <w:color w:val="DD2526"/>
            <w:sz w:val="33"/>
            <w:szCs w:val="33"/>
            <w:lang w:eastAsia="it-IT"/>
          </w:rPr>
          <w:t>Tango animazione ricerca personale</w:t>
        </w:r>
      </w:hyperlink>
      <w:r w:rsidRPr="00863C5F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7FF760F0" w14:textId="77777777" w:rsidR="00863C5F" w:rsidRPr="00863C5F" w:rsidRDefault="00863C5F" w:rsidP="00863C5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63C5F">
        <w:rPr>
          <w:rFonts w:ascii="Verdana" w:hAnsi="Verdana" w:cs="Calibri"/>
          <w:sz w:val="21"/>
          <w:szCs w:val="21"/>
          <w:lang w:eastAsia="it-IT"/>
        </w:rPr>
        <w:t>27-01-2022</w:t>
      </w:r>
    </w:p>
    <w:p w14:paraId="504EDDFC" w14:textId="77777777" w:rsidR="00863C5F" w:rsidRPr="00863C5F" w:rsidRDefault="00863C5F" w:rsidP="00863C5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63C5F">
        <w:rPr>
          <w:rFonts w:ascii="Verdana" w:hAnsi="Verdana" w:cs="Calibri"/>
          <w:noProof/>
          <w:sz w:val="21"/>
          <w:szCs w:val="21"/>
          <w:lang w:eastAsia="it-IT"/>
        </w:rPr>
        <w:drawing>
          <wp:inline distT="0" distB="0" distL="0" distR="0" wp14:anchorId="32777BC1" wp14:editId="2CD37780">
            <wp:extent cx="1025769" cy="666750"/>
            <wp:effectExtent l="0" t="0" r="317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22" cy="66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6DDB1" w14:textId="77777777" w:rsidR="00863C5F" w:rsidRPr="00863C5F" w:rsidRDefault="00863C5F" w:rsidP="00863C5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63C5F">
        <w:rPr>
          <w:rFonts w:ascii="Verdana" w:hAnsi="Verdana" w:cs="Calibri"/>
          <w:sz w:val="21"/>
          <w:szCs w:val="21"/>
          <w:lang w:eastAsia="it-IT"/>
        </w:rPr>
        <w:t>Se cerchi un lavoro dinamico, con la possibilità di partire in una delle più belle località turistiche in tutta Italia (villaggi, alberghi, residence) questa offerta fa per te.</w:t>
      </w:r>
      <w:r w:rsidRPr="00863C5F">
        <w:rPr>
          <w:rFonts w:ascii="Verdana" w:hAnsi="Verdana" w:cs="Calibri"/>
          <w:sz w:val="21"/>
          <w:szCs w:val="21"/>
          <w:lang w:eastAsia="it-IT"/>
        </w:rPr>
        <w:br/>
        <w:t xml:space="preserve">Assumiamo personale con il ruolo di </w:t>
      </w:r>
      <w:r w:rsidRPr="00863C5F">
        <w:rPr>
          <w:rFonts w:ascii="Verdana" w:hAnsi="Verdana" w:cs="Calibri"/>
          <w:b/>
          <w:bCs/>
          <w:sz w:val="21"/>
          <w:szCs w:val="21"/>
          <w:lang w:eastAsia="it-IT"/>
        </w:rPr>
        <w:t>animatore turistico</w:t>
      </w:r>
      <w:r w:rsidRPr="00863C5F">
        <w:rPr>
          <w:rFonts w:ascii="Verdana" w:hAnsi="Verdana" w:cs="Calibri"/>
          <w:sz w:val="21"/>
          <w:szCs w:val="21"/>
          <w:lang w:eastAsia="it-IT"/>
        </w:rPr>
        <w:t xml:space="preserve"> offrendo compenso fisso mensile, vitto e alloggio.</w:t>
      </w:r>
      <w:r w:rsidRPr="00863C5F">
        <w:rPr>
          <w:rFonts w:ascii="Verdana" w:hAnsi="Verdana" w:cs="Calibri"/>
          <w:sz w:val="21"/>
          <w:szCs w:val="21"/>
          <w:lang w:eastAsia="it-IT"/>
        </w:rPr>
        <w:br/>
        <w:t>Non perdere, quindi, la possibilità di guadagnare divertendoti, in un ambiente informale e gratificante.</w:t>
      </w:r>
      <w:r w:rsidRPr="00863C5F">
        <w:rPr>
          <w:rFonts w:ascii="Verdana" w:hAnsi="Verdana" w:cs="Calibri"/>
          <w:sz w:val="21"/>
          <w:szCs w:val="21"/>
          <w:lang w:eastAsia="it-IT"/>
        </w:rPr>
        <w:br/>
        <w:t>Puoi farlo con le tue competenze tecniche o artistiche o semplicemente con la persona che sei. Cerchiamo, infatti, personale con e senza esperienza che vada a ricoprire uno dei seguenti ruoli: animatore mini club, sportivi, tecnici, dj, fitness, cantanti, ballerini, attori e artisti in generale.</w:t>
      </w:r>
      <w:r w:rsidRPr="00863C5F">
        <w:rPr>
          <w:rFonts w:ascii="Verdana" w:hAnsi="Verdana" w:cs="Calibri"/>
          <w:sz w:val="21"/>
          <w:szCs w:val="21"/>
          <w:lang w:eastAsia="it-IT"/>
        </w:rPr>
        <w:br/>
        <w:t>Inoltre, i professionisti che sono a capo dei nostri settori offrono una formazione che permette ad ogni collaboratore di aprirsi una carriera rapida nella nostra azienda, dove poter progettare un futuro insieme.</w:t>
      </w:r>
    </w:p>
    <w:p w14:paraId="2893C4A4" w14:textId="77777777" w:rsidR="00863C5F" w:rsidRPr="00863C5F" w:rsidRDefault="00863C5F" w:rsidP="00863C5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63C5F">
        <w:rPr>
          <w:rFonts w:ascii="Verdana" w:hAnsi="Verdana" w:cs="Calibri"/>
          <w:sz w:val="21"/>
          <w:szCs w:val="21"/>
          <w:lang w:eastAsia="it-IT"/>
        </w:rPr>
        <w:t>Sei un professionista del settore? Cerchiamo anche un capo animazione!</w:t>
      </w:r>
    </w:p>
    <w:p w14:paraId="47EB8C70" w14:textId="77777777" w:rsidR="00863C5F" w:rsidRPr="00863C5F" w:rsidRDefault="00863C5F" w:rsidP="00863C5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63C5F">
        <w:rPr>
          <w:rFonts w:ascii="Verdana" w:hAnsi="Verdana" w:cs="Calibri"/>
          <w:sz w:val="21"/>
          <w:szCs w:val="21"/>
          <w:lang w:eastAsia="it-IT"/>
        </w:rPr>
        <w:t>Invia la tua candidatura a </w:t>
      </w:r>
      <w:hyperlink r:id="rId6" w:history="1">
        <w:r w:rsidRPr="00863C5F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863C5F">
          <w:rPr>
            <w:rFonts w:ascii="Verdana" w:hAnsi="Verdana" w:cs="Calibri"/>
            <w:color w:val="DD2526"/>
            <w:sz w:val="21"/>
            <w:szCs w:val="21"/>
            <w:lang w:eastAsia="it-IT"/>
          </w:rPr>
          <w:t>risorsetangoanimazione@gmail.com</w:t>
        </w:r>
      </w:hyperlink>
      <w:r w:rsidRPr="00863C5F">
        <w:rPr>
          <w:rFonts w:ascii="Verdana" w:hAnsi="Verdana" w:cs="Calibri"/>
          <w:sz w:val="21"/>
          <w:szCs w:val="21"/>
          <w:lang w:eastAsia="it-IT"/>
        </w:rPr>
        <w:t xml:space="preserve"> indossa il sorriso più grande che hai ed entra nella nostra squadra!</w:t>
      </w:r>
    </w:p>
    <w:p w14:paraId="2D675680" w14:textId="77777777" w:rsidR="000170D7" w:rsidRDefault="000170D7"/>
    <w:sectPr w:rsidR="000170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1C"/>
    <w:rsid w:val="000170D7"/>
    <w:rsid w:val="006D511C"/>
    <w:rsid w:val="0086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157A8-7288-4DBA-98D6-98F57022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risorsetangoanimazione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urlsand.esvalabs.com/?u=https%3A%2F%2Fcomufe.musvc2.net%2Fe%2Ft%3Fq%3D4%253d9gJUDe%2526z%253dR%2526v%253dZJTG%2526L%253dGa9bG%2526L%253dpQ8G_zxgq_A8_6raw_F7_zxgq_0CAN5.F27wO12oF3MiKw.7m.F8_IYzd_SnK3KqWw6_zxgq_0CEZHgI_IYzd_S2i8onQoEoL-oEqJoQqL26-zFq6z0o-GmO7Fv8z6.pQ1C%2526l%253dJ9J40F.EmQ%2526wJ%253dCXMW%26mupckp%3DmupAtu4m8OiX0wt&amp;e=af7e24d0&amp;h=bd3a2385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2022-01-31T09:03:00Z</dcterms:created>
  <dcterms:modified xsi:type="dcterms:W3CDTF">2022-01-31T09:03:00Z</dcterms:modified>
</cp:coreProperties>
</file>