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815B" w14:textId="77777777" w:rsidR="00993AE4" w:rsidRDefault="00993AE4" w:rsidP="00993AE4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6%253d5aJW0Y%2526z%253dT%2526r%253dTLWA%2526F%253dGc5VG%2526N%253dlK8I_vrgs_72_6tWq_F9_vrgs_67AP1.029sI14k03OeEw.9i.08_KUtd_UjE3MmQw8_vrgs_67FcDTM_KUtd_U4e2ojFt9m4wGe-73Kq2DBsEs-IiI-uBsMoGm-KoEiE8B.lK1E%2526h%253dD9Lz4F.GiK%2526wL%253d9UIY%26mupckp%3DmupAtu4m8OiX0wt&amp;e=f0e2138b&amp;h=d84f5966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"OFFICINA: formazione per giovani talenti!"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270F3E53" w14:textId="77777777" w:rsidR="00993AE4" w:rsidRDefault="00993AE4" w:rsidP="00993AE4">
      <w:pPr>
        <w:pStyle w:val="NormaleWeb"/>
        <w:rPr>
          <w:rFonts w:ascii="Verdana" w:hAnsi="Verdana"/>
        </w:rPr>
      </w:pPr>
      <w:r>
        <w:rPr>
          <w:rFonts w:ascii="Verdana" w:hAnsi="Verdana"/>
        </w:rPr>
        <w:t>13-06-2022</w:t>
      </w:r>
    </w:p>
    <w:p w14:paraId="0ED6CDD2" w14:textId="3B374545" w:rsidR="00993AE4" w:rsidRDefault="00993AE4" w:rsidP="00993AE4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OFFICINA: percorso di formazione per giovani talenti!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br/>
      </w:r>
      <w:r>
        <w:rPr>
          <w:rFonts w:ascii="Verdana" w:hAnsi="Verdana"/>
        </w:rPr>
        <w:t>Sono </w:t>
      </w:r>
      <w:r>
        <w:rPr>
          <w:rStyle w:val="Enfasigrassetto"/>
          <w:rFonts w:ascii="Verdana" w:hAnsi="Verdana"/>
        </w:rPr>
        <w:t xml:space="preserve">aperte le candidature </w:t>
      </w:r>
      <w:proofErr w:type="gramStart"/>
      <w:r>
        <w:rPr>
          <w:rStyle w:val="Enfasigrassetto"/>
          <w:rFonts w:ascii="Verdana" w:hAnsi="Verdana"/>
        </w:rPr>
        <w:t>all’Officina</w:t>
      </w:r>
      <w:r>
        <w:rPr>
          <w:rFonts w:ascii="Verdana" w:hAnsi="Verdana"/>
        </w:rPr>
        <w:t xml:space="preserve"> ,</w:t>
      </w:r>
      <w:proofErr w:type="gramEnd"/>
      <w:r>
        <w:rPr>
          <w:rFonts w:ascii="Verdana" w:hAnsi="Verdana"/>
        </w:rPr>
        <w:t xml:space="preserve"> un percorso di</w:t>
      </w:r>
      <w:r>
        <w:rPr>
          <w:rStyle w:val="Enfasigrassetto"/>
          <w:rFonts w:ascii="Verdana" w:hAnsi="Verdana"/>
        </w:rPr>
        <w:t> formazione e lavoro sul campo per giovani talenti all’interno di alcuni ministeri chiave per l’attuazione del PNRR.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</w:rPr>
        <w:t>I knowledge partner del programma sono Scuola Nazionale dell'Amministrazione, Politecnico di Milano e Talent Garden. L’iniziativa è patrocinata da ASVIS, ANCI e Rappresentanza in Italia della Commissione Europea.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Il programma di</w:t>
      </w:r>
      <w:r>
        <w:rPr>
          <w:rStyle w:val="Enfasigrassetto"/>
          <w:rFonts w:ascii="Verdana" w:hAnsi="Verdana"/>
        </w:rPr>
        <w:t> quattro mesi </w:t>
      </w:r>
      <w:r>
        <w:rPr>
          <w:rFonts w:ascii="Verdana" w:hAnsi="Verdana"/>
        </w:rPr>
        <w:t xml:space="preserve"> avrà luogo</w:t>
      </w:r>
      <w:r>
        <w:rPr>
          <w:rStyle w:val="Enfasigrassetto"/>
          <w:rFonts w:ascii="Verdana" w:hAnsi="Verdana"/>
        </w:rPr>
        <w:t> a Roma da ottobre 2022 a gennaio 2023 </w:t>
      </w:r>
      <w:r>
        <w:rPr>
          <w:rFonts w:ascii="Verdana" w:hAnsi="Verdana"/>
        </w:rPr>
        <w:t xml:space="preserve"> e darà l’opportunità di:</w:t>
      </w:r>
      <w:r>
        <w:rPr>
          <w:rFonts w:ascii="Verdana" w:hAnsi="Verdana"/>
        </w:rPr>
        <w:br/>
        <w:t>-Lavorare su progettualità e supportare lo staff del ministero su dossier strategici per il Paese</w:t>
      </w:r>
      <w:r>
        <w:rPr>
          <w:rFonts w:ascii="Verdana" w:hAnsi="Verdana"/>
        </w:rPr>
        <w:br/>
        <w:t>-Partecipare ad un programma di formazione intensivo, in cui confrontarsi con docenti, imprenditori e rappresentanti del mondo istituzionale</w:t>
      </w:r>
      <w:r>
        <w:rPr>
          <w:rFonts w:ascii="Verdana" w:hAnsi="Verdana"/>
        </w:rPr>
        <w:br/>
        <w:t>-Entrare a far parte di una comunità di attori del cambiamento, uniti dalla stessa base valoriale, con l’obiettivo di cambiare la traiettoria del Paese</w:t>
      </w:r>
      <w:r>
        <w:rPr>
          <w:rFonts w:ascii="Verdana" w:hAnsi="Verdana"/>
        </w:rPr>
        <w:br/>
        <w:t>-Arricchire il proprio CV e vivere un’esperienza unica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I candidati possibili sono </w:t>
      </w:r>
      <w:r>
        <w:rPr>
          <w:rStyle w:val="Enfasigrassetto"/>
          <w:rFonts w:ascii="Verdana" w:hAnsi="Verdana"/>
        </w:rPr>
        <w:t>giovani under 30</w:t>
      </w:r>
      <w:r>
        <w:rPr>
          <w:rFonts w:ascii="Verdana" w:hAnsi="Verdana"/>
        </w:rPr>
        <w:t xml:space="preserve">  con profili eterogenei: </w:t>
      </w:r>
      <w:r>
        <w:rPr>
          <w:rStyle w:val="Enfasigrassetto"/>
          <w:rFonts w:ascii="Verdana" w:hAnsi="Verdana"/>
        </w:rPr>
        <w:t>sognatori, capaci di pensare fuori dagli schemi e proporre soluzioni innovative</w:t>
      </w:r>
      <w:r>
        <w:rPr>
          <w:rFonts w:ascii="Verdana" w:hAnsi="Verdana"/>
        </w:rPr>
        <w:t xml:space="preserve"> , cittadini intraprendenti, persone empatiche che abbiamo voglia di rimboccarsi le maniche per cambiare la traiettoria del Paese, capaci di lavorare in squadra e con attitudine al pensiero critico e analitico. 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Le iscrizioni chiuderanno il</w:t>
      </w:r>
      <w:r>
        <w:rPr>
          <w:rStyle w:val="Enfasigrassetto"/>
          <w:rFonts w:ascii="Verdana" w:hAnsi="Verdana"/>
        </w:rPr>
        <w:t> 24 giugno 2022 ore 23.59.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br/>
      </w:r>
      <w:r>
        <w:rPr>
          <w:rFonts w:ascii="Verdana" w:hAnsi="Verdana"/>
        </w:rPr>
        <w:t>Per ulteriori informazioni: </w:t>
      </w:r>
      <w:hyperlink r:id="rId4" w:history="1">
        <w:r w:rsidRPr="00341144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341144">
          <w:rPr>
            <w:rStyle w:val="Collegamentoipertestuale"/>
            <w:rFonts w:ascii="Verdana" w:hAnsi="Verdana"/>
          </w:rPr>
          <w:t>https://www.officineitalia.org/</w:t>
        </w:r>
      </w:hyperlink>
    </w:p>
    <w:p w14:paraId="61A2B8B2" w14:textId="520A27AE" w:rsidR="00993AE4" w:rsidRDefault="00993AE4" w:rsidP="00993AE4">
      <w:pPr>
        <w:pStyle w:val="NormaleWeb"/>
        <w:rPr>
          <w:rFonts w:ascii="Verdana" w:hAnsi="Verdana"/>
        </w:rPr>
      </w:pPr>
      <w:r>
        <w:rPr>
          <w:rFonts w:ascii="Verdana" w:hAnsi="Verdana"/>
        </w:rPr>
        <w:t xml:space="preserve">Fonte: Eurodesk </w:t>
      </w:r>
      <w:proofErr w:type="spellStart"/>
      <w:r>
        <w:rPr>
          <w:rFonts w:ascii="Verdana" w:hAnsi="Verdana"/>
        </w:rPr>
        <w:t>Italy</w:t>
      </w:r>
      <w:proofErr w:type="spellEnd"/>
      <w:r>
        <w:rPr>
          <w:rFonts w:ascii="Verdana" w:hAnsi="Verdana"/>
        </w:rPr>
        <w:t xml:space="preserve"> - Coordinamento Nazionale - E-mail: </w:t>
      </w:r>
      <w:hyperlink r:id="rId5" w:tgtFrame="_blank" w:tooltip="comufe.musvc2.net" w:history="1">
        <w:r>
          <w:rPr>
            <w:rStyle w:val="Collegamentoipertestuale"/>
            <w:rFonts w:ascii="Verdana" w:hAnsi="Verdana"/>
          </w:rPr>
          <w:t>coordinamento@eurodesk.it</w:t>
        </w:r>
      </w:hyperlink>
      <w:r>
        <w:rPr>
          <w:rFonts w:ascii="Verdana" w:hAnsi="Verdana"/>
        </w:rPr>
        <w:t> - Web: </w:t>
      </w:r>
      <w:hyperlink w:history="1">
        <w:r w:rsidRPr="00341144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341144">
          <w:rPr>
            <w:rStyle w:val="Collegamentoipertestuale"/>
            <w:rFonts w:ascii="Verdana" w:hAnsi="Verdana"/>
          </w:rPr>
          <w:t>www.eurodesk.it</w:t>
        </w:r>
      </w:hyperlink>
    </w:p>
    <w:p w14:paraId="610710BC" w14:textId="77777777" w:rsidR="00932FB8" w:rsidRDefault="00932FB8"/>
    <w:sectPr w:rsidR="00932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93"/>
    <w:rsid w:val="00196693"/>
    <w:rsid w:val="00932FB8"/>
    <w:rsid w:val="009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7B87-9719-4D37-B5F3-A3C49C9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93AE4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3AE4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3AE4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993AE4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993AE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9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7%253dHeFXMc%2526v%253dU%25265%253dXHXN%2526J%253dCdHZC%2526O5r6k%253d46sFAJ_2uju_C5tJyLuDx540xN6_Mawg_YJ9BMy8vNu.CA%25269%253dwO0QmV.504%2526C0%253dZDYM%26mupckp%3DmupAtu4m8OiX0wt&amp;e=f0e2138b&amp;h=41cf05b8&amp;f=n&amp;p=y" TargetMode="External"/><Relationship Id="rId4" Type="http://schemas.openxmlformats.org/officeDocument/2006/relationships/hyperlink" Target="%20https://www.officineitali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2022-06-14T06:39:00Z</dcterms:created>
  <dcterms:modified xsi:type="dcterms:W3CDTF">2022-06-14T06:39:00Z</dcterms:modified>
</cp:coreProperties>
</file>