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621B" w14:textId="77777777" w:rsidR="002F0556" w:rsidRPr="002F0556" w:rsidRDefault="002F0556" w:rsidP="002F0556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2F0556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2F0556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7%253d5aRX0Y%25268%253dU%2526r%253dTUb6%2526F%253dOd5VO%2526O%253dlKFJ_vrot_72_DuWq_N0_vrot_67IQ1.000sI95k0APeE5.0i.0F_LUtl_VjEANmQ59_vrot_67Nd9YV_LUtl_VjJ1Ar28540AHi-2HPmJA-8m-J1FiQ5Ir6-yIqGwLeK5Pe-6J-U5a-yI-5-58Aw-SRa6aVd-tI1MwF-wMwG-GHmF09-x6DLi-6-2CyD5e2w5-7sGB5vF-29.lK9F%2526h%253dDGMz4N.HiK%25265M%253d9WPV%26mupckp%3DmupAtu4m8OiX0wt&amp;e=28732cb0&amp;h=138ffed8&amp;f=n&amp;p=y" \o "comufe.musvc2.net" </w:instrText>
      </w:r>
      <w:r w:rsidRPr="002F0556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2F0556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SEGNALAZIONE AVVISO DI SELEZIONE COMPARATIVA EX 110 CO. 1 D.LGS. 267/2000 PRESSO ASSP UNIONE TERRE E FIUMI - COPPARO (FE)</w:t>
      </w:r>
      <w:r w:rsidRPr="002F0556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2F0556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632566FF" w14:textId="77777777" w:rsidR="002F0556" w:rsidRPr="002F0556" w:rsidRDefault="002F0556" w:rsidP="002F055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F0556">
        <w:rPr>
          <w:rFonts w:ascii="Verdana" w:hAnsi="Verdana" w:cs="Calibri"/>
          <w:sz w:val="21"/>
          <w:szCs w:val="21"/>
          <w:lang w:eastAsia="it-IT"/>
        </w:rPr>
        <w:t>20-09-2022</w:t>
      </w:r>
    </w:p>
    <w:p w14:paraId="2CED1F87" w14:textId="77777777" w:rsidR="002F0556" w:rsidRPr="002F0556" w:rsidRDefault="002F0556" w:rsidP="002F055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F0556">
        <w:rPr>
          <w:rFonts w:ascii="Verdana" w:hAnsi="Verdana" w:cs="Calibri"/>
          <w:b/>
          <w:bCs/>
          <w:sz w:val="21"/>
          <w:szCs w:val="21"/>
          <w:lang w:eastAsia="it-IT"/>
        </w:rPr>
        <w:t xml:space="preserve">Azienda Speciale Servizi alla Persona dell’Unione Terre e Fiumi di Copparo (FE): </w:t>
      </w:r>
    </w:p>
    <w:p w14:paraId="1FDF3E2F" w14:textId="77777777" w:rsidR="002F0556" w:rsidRPr="002F0556" w:rsidRDefault="002F0556" w:rsidP="002F055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F0556">
        <w:rPr>
          <w:rFonts w:ascii="Verdana" w:hAnsi="Verdana" w:cs="Calibri"/>
          <w:sz w:val="21"/>
          <w:szCs w:val="21"/>
          <w:lang w:eastAsia="it-IT"/>
        </w:rPr>
        <w:t xml:space="preserve">AVVISO DI SELEZIONE PUBBLICA, TRAMITE PROCEDURA COMPARATIVA, NON CONCORSUALE, PER L’ASSUNZIONE EX ART. 110 COMMA 1 D.LGS. 267/2000 DI UNO </w:t>
      </w:r>
      <w:r w:rsidRPr="002F0556">
        <w:rPr>
          <w:rFonts w:ascii="Verdana" w:hAnsi="Verdana" w:cs="Calibri"/>
          <w:b/>
          <w:bCs/>
          <w:sz w:val="21"/>
          <w:szCs w:val="21"/>
          <w:lang w:eastAsia="it-IT"/>
        </w:rPr>
        <w:t>SPECIALISTA IN ATTIVITÀ TECNICHE</w:t>
      </w:r>
      <w:r w:rsidRPr="002F0556">
        <w:rPr>
          <w:rFonts w:ascii="Verdana" w:hAnsi="Verdana" w:cs="Calibri"/>
          <w:sz w:val="21"/>
          <w:szCs w:val="21"/>
          <w:lang w:eastAsia="it-IT"/>
        </w:rPr>
        <w:t xml:space="preserve"> CAT. D, POSIZIONE ECONOMICA D1 A TEMPO PIENO E DETERMINATO, CUI CONFERIRE L’INCARICO DI RESPONSABILE DELL’AREA AMMINISTRATIVA DI ASSP UNIONE TERRE E FIUMI, TITOLARE DI POSIZIONE ORGANIZZATIVA</w:t>
      </w:r>
    </w:p>
    <w:p w14:paraId="52615722" w14:textId="77777777" w:rsidR="002F0556" w:rsidRPr="002F0556" w:rsidRDefault="002F0556" w:rsidP="002F055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F0556">
        <w:rPr>
          <w:rFonts w:ascii="Verdana" w:hAnsi="Verdana" w:cs="Calibri"/>
          <w:sz w:val="21"/>
          <w:szCs w:val="21"/>
          <w:lang w:eastAsia="it-IT"/>
        </w:rPr>
        <w:t> La scadenza del bando e, quindi, il termine ultimo per la presentazione delle domande, è alle ore </w:t>
      </w:r>
      <w:r w:rsidRPr="002F0556">
        <w:rPr>
          <w:rFonts w:ascii="Verdana" w:hAnsi="Verdana" w:cs="Calibri"/>
          <w:b/>
          <w:bCs/>
          <w:sz w:val="21"/>
          <w:szCs w:val="21"/>
          <w:lang w:eastAsia="it-IT"/>
        </w:rPr>
        <w:t>12:00 del 07/10/</w:t>
      </w:r>
      <w:proofErr w:type="gramStart"/>
      <w:r w:rsidRPr="002F0556">
        <w:rPr>
          <w:rFonts w:ascii="Verdana" w:hAnsi="Verdana" w:cs="Calibri"/>
          <w:b/>
          <w:bCs/>
          <w:sz w:val="21"/>
          <w:szCs w:val="21"/>
          <w:lang w:eastAsia="it-IT"/>
        </w:rPr>
        <w:t>2022</w:t>
      </w:r>
      <w:r w:rsidRPr="002F0556">
        <w:rPr>
          <w:rFonts w:ascii="Verdana" w:hAnsi="Verdana" w:cs="Calibri"/>
          <w:sz w:val="21"/>
          <w:szCs w:val="21"/>
          <w:lang w:eastAsia="it-IT"/>
        </w:rPr>
        <w:t xml:space="preserve"> .</w:t>
      </w:r>
      <w:proofErr w:type="gramEnd"/>
    </w:p>
    <w:p w14:paraId="7B5886D2" w14:textId="77777777" w:rsidR="002F0556" w:rsidRPr="002F0556" w:rsidRDefault="002F0556" w:rsidP="002F055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F0556">
        <w:rPr>
          <w:rFonts w:ascii="Verdana" w:hAnsi="Verdana" w:cs="Calibri"/>
          <w:sz w:val="21"/>
          <w:szCs w:val="21"/>
          <w:lang w:eastAsia="it-IT"/>
        </w:rPr>
        <w:t> per poter visionare il bando e tutte le relative comunicazioni:</w:t>
      </w:r>
      <w:r w:rsidRPr="002F0556">
        <w:rPr>
          <w:rFonts w:ascii="Verdana" w:hAnsi="Verdana" w:cs="Calibri"/>
          <w:sz w:val="21"/>
          <w:szCs w:val="21"/>
          <w:lang w:eastAsia="it-IT"/>
        </w:rPr>
        <w:br/>
      </w:r>
      <w:hyperlink r:id="rId4" w:tgtFrame="_blank" w:tooltip="comufe.musvc2.net" w:history="1">
        <w:r w:rsidRPr="002F0556">
          <w:rPr>
            <w:rFonts w:ascii="Verdana" w:hAnsi="Verdana" w:cs="Calibri"/>
            <w:color w:val="DD2526"/>
            <w:sz w:val="21"/>
            <w:szCs w:val="21"/>
            <w:lang w:eastAsia="it-IT"/>
          </w:rPr>
          <w:t>httpswww.asspterrefiumi.it/amministrazione-trasparente/bandi-di-concorso/bandi-di-concorso-attivi/</w:t>
        </w:r>
      </w:hyperlink>
    </w:p>
    <w:p w14:paraId="0E390D78" w14:textId="77777777" w:rsidR="002F0556" w:rsidRPr="002F0556" w:rsidRDefault="002F0556" w:rsidP="002F055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F0556">
        <w:rPr>
          <w:rFonts w:ascii="Verdana" w:hAnsi="Verdana" w:cs="Calibri"/>
          <w:sz w:val="21"/>
          <w:szCs w:val="21"/>
          <w:lang w:eastAsia="it-IT"/>
        </w:rPr>
        <w:t>Azienda Speciale Servizi alla Persona</w:t>
      </w:r>
      <w:r w:rsidRPr="002F0556">
        <w:rPr>
          <w:rFonts w:ascii="Verdana" w:hAnsi="Verdana" w:cs="Calibri"/>
          <w:sz w:val="21"/>
          <w:szCs w:val="21"/>
          <w:lang w:eastAsia="it-IT"/>
        </w:rPr>
        <w:br/>
        <w:t>dell’Unione Terre e Fiumi</w:t>
      </w:r>
      <w:r w:rsidRPr="002F0556">
        <w:rPr>
          <w:rFonts w:ascii="Verdana" w:hAnsi="Verdana" w:cs="Calibri"/>
          <w:sz w:val="21"/>
          <w:szCs w:val="21"/>
          <w:lang w:eastAsia="it-IT"/>
        </w:rPr>
        <w:br/>
        <w:t>Via G. Mazzini, 47</w:t>
      </w:r>
      <w:r w:rsidRPr="002F0556">
        <w:rPr>
          <w:rFonts w:ascii="Verdana" w:hAnsi="Verdana" w:cs="Calibri"/>
          <w:sz w:val="21"/>
          <w:szCs w:val="21"/>
          <w:lang w:eastAsia="it-IT"/>
        </w:rPr>
        <w:br/>
        <w:t>44034 Copparo</w:t>
      </w:r>
      <w:r w:rsidRPr="002F0556">
        <w:rPr>
          <w:rFonts w:ascii="Verdana" w:hAnsi="Verdana" w:cs="Calibri"/>
          <w:sz w:val="21"/>
          <w:szCs w:val="21"/>
          <w:lang w:eastAsia="it-IT"/>
        </w:rPr>
        <w:br/>
        <w:t>Tel. 0532/871610 Fax 0532/871815</w:t>
      </w:r>
      <w:r w:rsidRPr="002F0556">
        <w:rPr>
          <w:rFonts w:ascii="Verdana" w:hAnsi="Verdana" w:cs="Calibri"/>
          <w:sz w:val="21"/>
          <w:szCs w:val="21"/>
          <w:lang w:eastAsia="it-IT"/>
        </w:rPr>
        <w:br/>
        <w:t>e-mail: </w:t>
      </w:r>
      <w:hyperlink r:id="rId5" w:tgtFrame="_blank" w:tooltip="comufe.musvc2.net" w:history="1">
        <w:r w:rsidRPr="002F0556">
          <w:rPr>
            <w:rFonts w:ascii="Verdana" w:hAnsi="Verdana" w:cs="Calibri"/>
            <w:color w:val="DD2526"/>
            <w:sz w:val="21"/>
            <w:szCs w:val="21"/>
            <w:lang w:eastAsia="it-IT"/>
          </w:rPr>
          <w:t>segreteria@asspterrefiumi.it</w:t>
        </w:r>
        <w:r w:rsidRPr="002F0556">
          <w:rPr>
            <w:rFonts w:ascii="Verdana" w:hAnsi="Verdana" w:cs="Calibri"/>
            <w:color w:val="DD2526"/>
            <w:sz w:val="21"/>
            <w:szCs w:val="21"/>
            <w:lang w:eastAsia="it-IT"/>
          </w:rPr>
          <w:br/>
        </w:r>
      </w:hyperlink>
      <w:proofErr w:type="spellStart"/>
      <w:r w:rsidRPr="002F0556">
        <w:rPr>
          <w:rFonts w:ascii="Verdana" w:hAnsi="Verdana" w:cs="Calibri"/>
          <w:sz w:val="21"/>
          <w:szCs w:val="21"/>
          <w:lang w:eastAsia="it-IT"/>
        </w:rPr>
        <w:t>pec</w:t>
      </w:r>
      <w:proofErr w:type="spellEnd"/>
      <w:r w:rsidRPr="002F0556">
        <w:rPr>
          <w:rFonts w:ascii="Verdana" w:hAnsi="Verdana" w:cs="Calibri"/>
          <w:sz w:val="21"/>
          <w:szCs w:val="21"/>
          <w:lang w:eastAsia="it-IT"/>
        </w:rPr>
        <w:t>: </w:t>
      </w:r>
      <w:hyperlink r:id="rId6" w:tgtFrame="_blank" w:tooltip="comufe.musvc2.net" w:history="1">
        <w:r w:rsidRPr="002F0556">
          <w:rPr>
            <w:rFonts w:ascii="Verdana" w:hAnsi="Verdana" w:cs="Calibri"/>
            <w:color w:val="DD2526"/>
            <w:sz w:val="21"/>
            <w:szCs w:val="21"/>
            <w:lang w:eastAsia="it-IT"/>
          </w:rPr>
          <w:t>certificata@pec.asspterrefiumi.it</w:t>
        </w:r>
      </w:hyperlink>
    </w:p>
    <w:p w14:paraId="61B2F7A7" w14:textId="77777777" w:rsidR="00B94B24" w:rsidRDefault="00B94B24"/>
    <w:sectPr w:rsidR="00B94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6E"/>
    <w:rsid w:val="002F0556"/>
    <w:rsid w:val="00B94B24"/>
    <w:rsid w:val="00D3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802FA-584D-413C-BDBF-9C0B81F0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%3Fq%3D8%253dObJYTZ%2526z%253dV%2526B%253dUMcP%2526G%253dGeOWG%2526P6y3o%253dA3wGHG_6vqr_G6176O78w8yLo_Moud_YXHs8.yK7KH76M38wPAA.wO%25262%253dE9NJ5F.I3L%2526wN%253dSXHW%26mupckp%3DmupAtu4m8OiX0wt&amp;e=28732cb0&amp;h=c88d1091&amp;f=n&amp;p=y" TargetMode="External"/><Relationship Id="rId5" Type="http://schemas.openxmlformats.org/officeDocument/2006/relationships/hyperlink" Target="https://urlsand.esvalabs.com/?u=https%3A%2F%2Fcomufe.musvc2.net%2Fe%2Ft%3Fq%3D0%253d0hOaEf%25265%253dX%2526w%253daReA%2526M%253dLg0cL%2526R8j9t%253dv92I3M_Axbx_L82CzOnRxOr9_Axbx_MgjQBM3CAOnD2RvG.2Q%2526m%253dKDP5AK.KnR%25262P%253dDdMY%26mupckp%3DmupAtu4m8OiX0wt&amp;e=28732cb0&amp;h=466b40c6&amp;f=n&amp;p=y" TargetMode="External"/><Relationship Id="rId4" Type="http://schemas.openxmlformats.org/officeDocument/2006/relationships/hyperlink" Target="https://urlsand.esvalabs.com/?u=https%3A%2F%2Fcomufe.musvc2.net%2Fe%2Ft%3Fq%3D5%253d1eSV6c%25269%253dS%2526n%253dXVZ2%2526J%253dPb1ZP%2526M%253dhOGHs_MnuP_Xx_JQxm_Tf_MnuP_W3OwR.xKsKG7rM28iP0A.iO_EsSu_O8aH0AnDFLr6MAoI2-Lr6FHaM2Ft0_E3a6xsSu_O8b6A6i-96-5oIzGrNB_JQxm_Tf7xFdD-1A-cJA5oMFG-aOGAvD_EsSu_O8%2526d%253dHHKv8O.FeO%25266K%253d5aQT%26mupckp%3DmupAtu4m8OiX0wt&amp;e=28732cb0&amp;h=b18f88c7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2022-09-28T07:27:00Z</dcterms:created>
  <dcterms:modified xsi:type="dcterms:W3CDTF">2022-09-28T07:27:00Z</dcterms:modified>
</cp:coreProperties>
</file>