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7497" w14:textId="77777777" w:rsidR="00D76E82" w:rsidRPr="00D76E82" w:rsidRDefault="00D76E82" w:rsidP="00D76E82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D76E82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begin"/>
      </w:r>
      <w:r w:rsidRPr="00D76E82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instrText>HYPERLINK "https://urlsand.esvalabs.com/?u=https%3A%2F%2Fcomufe.musvc2.net%2Fe%2Ftr%3Fq%3DA%253dJbPbOZ%25266%253dY%25267%253dVLfS%2526G%253dMhJWM%2526S%253d1LDN_Asmx_Lc_Bylr_Ln_Asmx_KhGUF.A8D8J79zA9TtF3.Dx.AD_Pjuj_ZYF9R2R3C_Asmx_KhLZSST_Pjuj_ZYJ3AxJwFx-ECA-B76CvL3M7K-CM5MDG8FC-QAD.2R6D%2526x%253dKDKFAK.FyR%25262K%253dPhMW%2526DQ%253dKbLaSWKZJWKcJX%25262%253dcx8xZw7LevTKBM8PZ9t3uJaNdJWOZxTOBy8PeQ4wfQSwCQ6xZwaxcLVzaO7NDyazDR8R%26mupckp%3DmupAtu4m8OiX0wt&amp;e=7a976069&amp;h=4cb36414&amp;f=n&amp;p=y" \o "comufe.musvc2.net"</w:instrText>
      </w:r>
      <w:r w:rsidRPr="00D76E82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</w:r>
      <w:r w:rsidRPr="00D76E82">
        <w:rPr>
          <w:rFonts w:ascii="Calibri" w:hAnsi="Calibri" w:cs="Calibri"/>
          <w:b/>
          <w:bCs/>
          <w:kern w:val="0"/>
          <w:sz w:val="27"/>
          <w:szCs w:val="27"/>
          <w:lang w:eastAsia="it-IT"/>
          <w14:ligatures w14:val="none"/>
        </w:rPr>
        <w:fldChar w:fldCharType="separate"/>
      </w:r>
      <w:r w:rsidRPr="00D76E82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MSC </w:t>
      </w:r>
      <w:proofErr w:type="spellStart"/>
      <w:r w:rsidRPr="00D76E82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Selections</w:t>
      </w:r>
      <w:proofErr w:type="spellEnd"/>
      <w:r w:rsidRPr="00D76E82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 xml:space="preserve"> &amp; Solutions Srl</w:t>
      </w:r>
      <w:r w:rsidRPr="00D76E82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fldChar w:fldCharType="end"/>
      </w:r>
      <w:r w:rsidRPr="00D76E82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48C99C4C" w14:textId="77777777" w:rsidR="00D76E82" w:rsidRPr="00D76E82" w:rsidRDefault="00D76E82" w:rsidP="00D76E8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11-05-2023</w:t>
      </w:r>
    </w:p>
    <w:p w14:paraId="797DE879" w14:textId="77777777" w:rsidR="00D76E82" w:rsidRPr="00D76E82" w:rsidRDefault="00D76E82" w:rsidP="00D76E8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MSC </w:t>
      </w:r>
      <w:proofErr w:type="spellStart"/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Selections</w:t>
      </w:r>
      <w:proofErr w:type="spellEnd"/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&amp; Solutions Srl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viale Berlinguer, 96 </w:t>
      </w:r>
      <w:proofErr w:type="spellStart"/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int</w:t>
      </w:r>
      <w:proofErr w:type="spellEnd"/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. 2 - 48124 Ravenna (RA)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</w:r>
      <w:hyperlink r:id="rId4" w:tooltip="comufe.musvc2.net" w:history="1">
        <w:r w:rsidRPr="00D76E8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0544.215614</w:t>
        </w:r>
      </w:hyperlink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5" w:tooltip="comufe.musvc2.net" w:history="1">
        <w:r w:rsidRPr="00D76E8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curricula@mscselections.it</w:t>
        </w:r>
      </w:hyperlink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- </w:t>
      </w:r>
      <w:hyperlink r:id="rId6" w:history="1">
        <w:r w:rsidRPr="00D76E8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http://www.mscselections.it/</w:t>
        </w:r>
      </w:hyperlink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br/>
        <w:t xml:space="preserve">Orari: </w:t>
      </w:r>
    </w:p>
    <w:p w14:paraId="6E4C5421" w14:textId="77777777" w:rsidR="00D76E82" w:rsidRPr="00D76E82" w:rsidRDefault="00D76E82" w:rsidP="00D76E8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>Ricerchiamo per azienda cliente di Modena (zona nord della città) leader di settore in Italia</w:t>
      </w:r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un/una Tecnico Commerciale Impianti.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La risorsa risponderà alla proprietà e si occuperà di: gestire i clienti in portafoglio e sviluppare nuove opportunità di business; trattative commerciali; analisi e monitoraggio del mercato di riferimento; elaborazione delle richieste di offerta e predisposizione documentazione commerciale. Competenze Richieste: esperienza pregressa nella vendita di almeno 5 anni, provenienza da aziende che producono impianti; livello almeno intermedio di conoscenza della lingua inglese (B2) sia parlato che scritto; richiesta disponibilità ad effettuare trasferte di lavoro per una media di 4-5 giorni al mese; il territorio di riferimento è l’Italia (molto nel sud), possibili ma non frequenti trasferte all’estero. Formazione: Diploma Tecnico / Geometra. Per questa posizione è previsto il benefit dell’auto aziendale. Per candidarsi inviare cv completo a </w:t>
      </w:r>
      <w:hyperlink r:id="rId7" w:tooltip="comufe.musvc2.net" w:history="1">
        <w:r w:rsidRPr="00D76E8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modena@mscselections.it</w:t>
        </w:r>
      </w:hyperlink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TECNICO COMMERCIALE MODENA</w:t>
      </w:r>
    </w:p>
    <w:p w14:paraId="01445EAB" w14:textId="77777777" w:rsidR="00D76E82" w:rsidRPr="00D76E82" w:rsidRDefault="00D76E82" w:rsidP="00D76E8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Ricerchiamo per azienda cliente di Modena (zona nord della città) leader di settore in Italia </w:t>
      </w:r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un/una Addetto Junior Ricambi &amp; Post </w:t>
      </w:r>
      <w:proofErr w:type="gramStart"/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Vendita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La risorsa nel dettaglio si occuperà di: programmazione interventi di manutenzione; preventivazione manutenzione e ricambi; redazione schede costi; attività di supporto per acquisto di materiali e in generale sulle attività legate al post vendita. Competenze Richieste: breve esperienza lavorativa pregressa; livello almeno intermedio di conoscenza della lingua inglese (B1/B2) sia parlato che scritto. Formazione: Diploma Tecnico. Assunzione diretta da parte dell’azienda. Orario di lavoro full time. Per candidarsi inviare cv completo a </w:t>
      </w:r>
      <w:hyperlink r:id="rId8" w:tooltip="comufe.musvc2.net" w:history="1">
        <w:r w:rsidRPr="00D76E8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modena@mscselections.it</w:t>
        </w:r>
      </w:hyperlink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ADDETTO JUNIOR RICAMBI &amp; POST VENDITA MODENA</w:t>
      </w:r>
    </w:p>
    <w:p w14:paraId="36F07028" w14:textId="77777777" w:rsidR="00D76E82" w:rsidRPr="00D76E82" w:rsidRDefault="00D76E82" w:rsidP="00D76E8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Ricerchiamo per azienda cliente di Bomporto (MO) </w:t>
      </w:r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un/una Tecnico </w:t>
      </w:r>
      <w:proofErr w:type="gramStart"/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Commerciale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La risorsa risponderà al direttore di filiale e si occuperà di: gestire i clienti in portafoglio e sviluppare nuove opportunità di business; analisi e monitoraggio del mercato di riferimento; elaborazione delle richieste di offerta e predisposizione documentazione commerciale; supporto e attività di consolidamento della presenza commerciale nei territori ed aree assegnate; sviluppo del business relativo alla ricambistica e assistenza tecnica. Competenze Richieste: esperienza pregressa nella mansione, maturata preferibilmente nel settore Metalmeccanico/Automotive; livello almeno intermedio di conoscenza della lingua inglese (B2) sia parlato che scritto; richiesta disponibilità ad effettuare trasferte di lavoro per una media di un paio di giorni a settimana; il territorio di riferimento è l’Italia. Formazione: Diploma Tecnico / Laurea in campo economico oppure meccanico. Per candidarsi inviare cv completo a </w:t>
      </w:r>
      <w:hyperlink r:id="rId9" w:tooltip="comufe.musvc2.net" w:history="1">
        <w:r w:rsidRPr="00D76E8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modena@mscselections.it</w:t>
        </w:r>
      </w:hyperlink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TECNICO COMMERCIALE BOMPORTO</w:t>
      </w:r>
    </w:p>
    <w:p w14:paraId="410B848D" w14:textId="77777777" w:rsidR="00D76E82" w:rsidRPr="00D76E82" w:rsidRDefault="00D76E82" w:rsidP="00D76E8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Ricerchiamo per importante azienda cliente con sede nei pressi di Pilastri di Bondeno </w:t>
      </w:r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un/una Addetto Imballaggio &amp; </w:t>
      </w:r>
      <w:proofErr w:type="gramStart"/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Magazzino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La risorsa si occuperà di: imballaggio e preparazione prodotti per la spedizione; attività di carico/scarico e varie in magazzino. Competenze Richieste: un anno almeno di esperienza maturata in attività di magazzino e imballaggio merce; patentino per l’uso del carrello in corso di validità (elemento preferenziale); conoscenza del PC, buone competenze digitali. Per candidarsi inviare cv 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lastRenderedPageBreak/>
        <w:t xml:space="preserve">completo a </w:t>
      </w:r>
      <w:hyperlink r:id="rId10" w:tooltip="comufe.musvc2.net" w:history="1">
        <w:r w:rsidRPr="00D76E8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ferrara@mscselections.it</w:t>
        </w:r>
      </w:hyperlink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ADDETTO IMBALLAGGIO &amp; MAGAZZINO</w:t>
      </w:r>
    </w:p>
    <w:p w14:paraId="71E8E83E" w14:textId="77777777" w:rsidR="00D76E82" w:rsidRPr="00D76E82" w:rsidRDefault="00D76E82" w:rsidP="00D76E82">
      <w:pPr>
        <w:spacing w:before="100" w:beforeAutospacing="1" w:after="100" w:afterAutospacing="1" w:line="240" w:lineRule="auto"/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</w:pP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Ricerchiamo per azienda cliente di Altedo (BO) </w:t>
      </w:r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un/una addetta al Back Office </w:t>
      </w:r>
      <w:proofErr w:type="gramStart"/>
      <w:r w:rsidRPr="00D76E82">
        <w:rPr>
          <w:rFonts w:ascii="Verdana" w:hAnsi="Verdana" w:cs="Calibri"/>
          <w:b/>
          <w:bCs/>
          <w:kern w:val="0"/>
          <w:sz w:val="21"/>
          <w:szCs w:val="21"/>
          <w:lang w:eastAsia="it-IT"/>
          <w14:ligatures w14:val="none"/>
        </w:rPr>
        <w:t>Commerciale</w:t>
      </w:r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proofErr w:type="gramEnd"/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La risorsa si occuperà principalmente di: corrispondenza con clienti esteri, scritta e telefonica; traduzioni per l’ufficio tecnico interno per quanto concerne manualistica, pezzi di ricambio e in generale svolgendo attività di supporto ai tecnici che sviluppano la commessa; partecipazione a fiere nazionali/internazionali. Competenze Richieste: esperienza pregressa anche breve nella mansione, maturata nell’ufficio commerciale di un’azienda; conoscenza fluente della lingua inglese scritta e parlata; verrà valutato come elemento preferenziale la conoscenza di una seconda lingua (francese oppure spagnolo). Assunzione diretta da parte dell’azienda con contratto a termine iniziale (di lunga durata). Orario di lavoro full time 40 ore settimanali. Inserimento lavorativo dalla metà del mese di maggio 2023. Per candidarsi inviare cv completo a </w:t>
      </w:r>
      <w:hyperlink r:id="rId11" w:tooltip="comufe.musvc2.net" w:history="1">
        <w:r w:rsidRPr="00D76E82">
          <w:rPr>
            <w:rFonts w:ascii="Verdana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ferrara@mscselections.it</w:t>
        </w:r>
      </w:hyperlink>
      <w:r w:rsidRPr="00D76E82">
        <w:rPr>
          <w:rFonts w:ascii="Verdana" w:hAnsi="Verdana" w:cs="Calibri"/>
          <w:kern w:val="0"/>
          <w:sz w:val="21"/>
          <w:szCs w:val="21"/>
          <w:lang w:eastAsia="it-IT"/>
          <w14:ligatures w14:val="none"/>
        </w:rPr>
        <w:t xml:space="preserve"> indicando riferimento: BACK OFFICE COMMERCIALE ALTEDO</w:t>
      </w:r>
    </w:p>
    <w:p w14:paraId="70894E5F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A"/>
    <w:rsid w:val="00493D76"/>
    <w:rsid w:val="008F6B4A"/>
    <w:rsid w:val="00D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3647C-0E9D-4777-B3E0-3ED4FE6F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s%3A%2F%2Fcomufe.musvc2.net%2Fe%2Ftr%3Fq%3D6%253dChLWHf%25262%253dT%2526z%253dbHaL%2526M%253dIcCcI%2526N%253dy9yE6M_8tex_IdyMt8z9_8tex_JcyQsLqJu66G5G5.G0%25267%253dyS9OoZ.486%2526G9%253dYLbK%2526M5%253dZPUEhKTDYKTGYL%2526A%253dp4m9qBG9KYLVoeKTo9t5L0H5m0rco9Jbq0O9IgJWnAMaIcLaGBt4Hev4nDrXFdLTohN8%26mupckp%3DmupAtu4m8OiX0wt&amp;e=7a976069&amp;h=de968a09&amp;f=n&amp;p=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s%3A%2F%2Fcomufe.musvc2.net%2Fe%2Ftr%3Fq%3D7%253dHbNXMZ%25264%253dU%25265%253dVJbQ%2526G%253dKdHWK%2526O%253d_9skt_Ihs84A6_Lhuh_VWF7NzR19_9skt_Ih6IAAHCr_Jiwg_TX5u6_0ujr_Jj4Gv953_0ujr_Ld4KuMvDw7AA7H0.AB_Lhuh_VLTR%25268%253d4MAPtT.69A%2526AA%253dZQVM%2526N0%253dTRVJbMUISMULSN%2526B%253dwYLUtaw0tXI6O6xZK4tcOSPZN3w8Kbu8MZx7OSKYtZL0J5r3sTvXv6NdwYK5O8xcwYOa%26mupckp%3DmupAtu4m8OiX0wt&amp;e=7a976069&amp;h=3c193185&amp;f=n&amp;p=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cselections.it/" TargetMode="External"/><Relationship Id="rId11" Type="http://schemas.openxmlformats.org/officeDocument/2006/relationships/hyperlink" Target="https://urlsand.esvalabs.com/?u=https%3A%2F%2Fcomufe.musvc2.net%2Fe%2Ftr%3Fq%3D3%253dDbETIZ%2526u%253dQ%25261%253dVAXM%2526G%253dBZDWB%2526K%253dz3rB7G_1qfr_Bas71HnJj_HduY_TME2367u5pLrE1K.rJ%2526q%253dE4I95A.DrL%2526rI%253dIbCU%25267K%253dAZEUIUDT0UDW0V%2526u%253d1n3jSIUKbB6r3D3LXHQHZG5MXC4nWkQKVAYnSo2LSm4q7GXIUoUs6B5qWnQFUlVLbA4E%26mupckp%3DmupAtu4m8OiX0wt&amp;e=7a976069&amp;h=c2e0f552&amp;f=n&amp;p=y" TargetMode="External"/><Relationship Id="rId5" Type="http://schemas.openxmlformats.org/officeDocument/2006/relationships/hyperlink" Target="https://urlsand.esvalabs.com/?u=https%3A%2F%2Fcomufe.musvc2.net%2Fe%2Ftr%3Fq%3D6%253dIZFWNX%2526v%253dT%25266%253dTBaR%2526E%253dCcIUC%2526N%253d51sEBE_2tkp_CduK2K135Es_Havh_TJFA33845mM1ExL.1J%2526n%253dFCI66J.DoM%25261I%253dFcLU%25264L%253dJZBVRUAUIUAXIV%25264s1kr%253dXLSF7IXlWxRnbI5HYPUG9uSp4K4AVIQGTJ1ETLVp5Q3I6I3I8Q5D6vZl5P2IcwYp%26mupckp%3DmupAtu4m8OiX0wt&amp;e=7a976069&amp;h=1978d227&amp;f=n&amp;p=y" TargetMode="External"/><Relationship Id="rId10" Type="http://schemas.openxmlformats.org/officeDocument/2006/relationships/hyperlink" Target="https://urlsand.esvalabs.com/?u=https%3A%2F%2Fcomufe.musvc2.net%2Fe%2Ftr%3Fq%3D6%253d3aGW8Y%2526w%253dT%2526p%253dUCaB%2526F%253dDc3VD%2526N%253do2tEvF_3tUq_Ddh63KcIl_KSta_WBD46u6w8eKtHpJ.tM%2526f%253dD6Lx4C.GgK%2526tL%253d8aEX%2526vJ%253dCc4TKX3SBX3VBY%2526j%253d4c2lRKX0aD9g2F6AWJT7YI8BWE7cVmT0UCbcRq5ARo7f6Ia8TqXh5D8fVpT5TnYAaC74%26mupckp%3DmupAtu4m8OiX0wt&amp;e=7a976069&amp;h=655ce542&amp;f=n&amp;p=y" TargetMode="External"/><Relationship Id="rId4" Type="http://schemas.openxmlformats.org/officeDocument/2006/relationships/hyperlink" Target="https://urlsand.esvalabs.com/?u=https%3A%2F%2Fcomufe.musvc2.net%2Fe%2Ftr%3Fq%3DA%253dCgJbHe%2526z%253dY%2526z%253daFfL%2526L%253dGhCbG%2526S%253d6Bz_Pczd_aMgIbF.YEcHXH%2526B%253dyR7ToY.2C6%2526F7%253ddLaI%2526R5%253dYNZEgIYDXIYGXJ%2526F%253dJAIaqYIhrYsDI0NeJZKCCYr9m8oBEcKapZNBoXsdofKBqXtBKaEcq9shIfqeJeEDn8Ne%26mupckp%3DmupAtu4m8OiX0wt&amp;e=7a976069&amp;h=fb764d0d&amp;f=n&amp;p=y" TargetMode="External"/><Relationship Id="rId9" Type="http://schemas.openxmlformats.org/officeDocument/2006/relationships/hyperlink" Target="https://urlsand.esvalabs.com/?u=https%3A%2F%2Fcomufe.musvc2.net%2Fe%2Ftr%3Fq%3D5%253d0h8VEf%2526n%253dS%2526w%253db4ZI%2526M%253d5b0c5%2526M%253d_1yUr_Anc6vGp_JZ1R_TOLqLrXk7_1yUr_AnpG3G2Aj_PSuY_ZH3mB_tsbx_4hvMf7w9_tsbx_6bvQeKnJg53GqF2.Gv_JZ1R_TDZB%25266%253dvSuNlZ.p73%2526Gu%253dXIb7%2526L2%253dZBTBh7SAY7SDY8%25260%253doe6Slgg8ld34GBhXC0daGY0XF9g6Che6Efh5GY5Wlf68B3j9cZfVnB8boe53GDhaoe9Y%26mupckp%3DmupAtu4m8OiX0wt&amp;e=7a976069&amp;h=61b869d9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2023-05-19T10:38:00Z</dcterms:created>
  <dcterms:modified xsi:type="dcterms:W3CDTF">2023-05-19T10:38:00Z</dcterms:modified>
</cp:coreProperties>
</file>